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BA" w:rsidRDefault="006B701D" w:rsidP="00D33A31">
      <w:pPr>
        <w:jc w:val="center"/>
      </w:pPr>
      <w:r w:rsidRPr="006B701D">
        <w:drawing>
          <wp:inline distT="0" distB="0" distL="0" distR="0" wp14:anchorId="038550BA" wp14:editId="5E655483">
            <wp:extent cx="18034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A31" w:rsidRDefault="00D33A31"/>
    <w:p w:rsidR="00D33A31" w:rsidRDefault="00D33A31"/>
    <w:p w:rsidR="00D33A31" w:rsidRPr="0041302C" w:rsidRDefault="00D33A31" w:rsidP="00D33A31">
      <w:pPr>
        <w:jc w:val="center"/>
        <w:rPr>
          <w:sz w:val="28"/>
        </w:rPr>
      </w:pPr>
      <w:r w:rsidRPr="0041302C">
        <w:rPr>
          <w:sz w:val="28"/>
        </w:rPr>
        <w:t>© Oscar Miralles 2019-2020</w:t>
      </w:r>
    </w:p>
    <w:p w:rsidR="00D33A31" w:rsidRDefault="00D33A31"/>
    <w:p w:rsidR="00D33A31" w:rsidRDefault="00D33A31" w:rsidP="00D33A31">
      <w:pPr>
        <w:pStyle w:val="Heading1"/>
      </w:pPr>
      <w:r>
        <w:t>Introducción</w:t>
      </w:r>
    </w:p>
    <w:p w:rsidR="00D33A31" w:rsidRDefault="00D33A31" w:rsidP="00D33A31"/>
    <w:p w:rsidR="00D33A31" w:rsidRDefault="00D33A31" w:rsidP="00D33A31">
      <w:r>
        <w:t xml:space="preserve">Unas criaturas extrañas han raptado a la princesa </w:t>
      </w:r>
      <w:proofErr w:type="spellStart"/>
      <w:r>
        <w:t>Evelina</w:t>
      </w:r>
      <w:proofErr w:type="spellEnd"/>
      <w:r>
        <w:t xml:space="preserve"> y se la han llevado al fondo de la ciudad subterránea de </w:t>
      </w:r>
      <w:proofErr w:type="spellStart"/>
      <w:r>
        <w:t>Derinkuyu</w:t>
      </w:r>
      <w:proofErr w:type="spellEnd"/>
      <w:r>
        <w:t xml:space="preserve"> para encerrarla en una jaula.</w:t>
      </w:r>
    </w:p>
    <w:p w:rsidR="00D33A31" w:rsidRDefault="00D33A31" w:rsidP="00D33A31">
      <w:r>
        <w:t>Tu eres su amado y debes rescatarla de las garras de estos seres. Para ello deberás cruzar el bosque</w:t>
      </w:r>
      <w:r w:rsidR="00884C58">
        <w:t xml:space="preserve"> evitando los ataques de los pájaros, atravesar el templo saltando serpientes y ratas que intentarán morderte y descender a la ciudad subterránea donde te esperan muchos más peligros, más serpientes, ratas, murciélagos, estalactitas y pirañas; todos acechando en la oscuridad</w:t>
      </w:r>
      <w:r w:rsidR="00B21769">
        <w:t xml:space="preserve"> para terminar con alguna de tus 4 vidas</w:t>
      </w:r>
      <w:r w:rsidR="00884C58">
        <w:t xml:space="preserve">. </w:t>
      </w:r>
      <w:r w:rsidR="00B21769">
        <w:t xml:space="preserve">Por suerte para ti, hay algunas vidas extras repartidas por la ciudad. </w:t>
      </w:r>
      <w:r w:rsidR="00884C58">
        <w:t xml:space="preserve">Intenta no caer en las dos </w:t>
      </w:r>
      <w:r w:rsidR="00B21769">
        <w:t xml:space="preserve">grandes </w:t>
      </w:r>
      <w:r w:rsidR="00884C58">
        <w:t>a</w:t>
      </w:r>
      <w:r w:rsidR="00B21769">
        <w:t>b</w:t>
      </w:r>
      <w:r w:rsidR="00884C58">
        <w:t xml:space="preserve">erturas en el suelo de la </w:t>
      </w:r>
      <w:r w:rsidR="00B21769">
        <w:t xml:space="preserve">ciudad </w:t>
      </w:r>
      <w:r w:rsidR="00884C58">
        <w:t xml:space="preserve">o caerás al pozo </w:t>
      </w:r>
      <w:r w:rsidR="00B21769">
        <w:t>perdiendo todas tus vidas irremediablemente</w:t>
      </w:r>
      <w:r w:rsidR="00884C58">
        <w:t>.</w:t>
      </w:r>
    </w:p>
    <w:p w:rsidR="00884C58" w:rsidRDefault="00884C58" w:rsidP="00D33A31">
      <w:r>
        <w:t>Hazte con todas las llaves que encuentres en tu camino, te servirán para abrir las puertas que llevan a niveles subterráneos cada vez más inhóspitos.</w:t>
      </w:r>
    </w:p>
    <w:p w:rsidR="00884C58" w:rsidRDefault="00884C58" w:rsidP="00D33A31">
      <w:r>
        <w:t>Al fondo de la ciudad subterránea hallarás a tu amada, utiliza la última llave y abre la jaula</w:t>
      </w:r>
      <w:r w:rsidR="00B21769">
        <w:t>,</w:t>
      </w:r>
      <w:r>
        <w:t xml:space="preserve"> para al fin</w:t>
      </w:r>
      <w:r w:rsidR="00B21769">
        <w:t>,</w:t>
      </w:r>
      <w:r>
        <w:t xml:space="preserve"> poder abrazarla</w:t>
      </w:r>
      <w:r w:rsidR="00B21769">
        <w:t xml:space="preserve"> y ser feliz para siempre.</w:t>
      </w:r>
    </w:p>
    <w:p w:rsidR="00B21769" w:rsidRDefault="00B21769" w:rsidP="00D33A31"/>
    <w:p w:rsidR="00B21769" w:rsidRDefault="00B21769" w:rsidP="00B21769">
      <w:pPr>
        <w:pStyle w:val="Heading1"/>
      </w:pPr>
      <w:r>
        <w:t>Teclado</w:t>
      </w:r>
    </w:p>
    <w:p w:rsidR="00B21769" w:rsidRDefault="00B21769" w:rsidP="00B21769"/>
    <w:p w:rsidR="00B21769" w:rsidRDefault="00B21769" w:rsidP="00B21769">
      <w:r>
        <w:t>O – Izquierda</w:t>
      </w:r>
    </w:p>
    <w:p w:rsidR="00B21769" w:rsidRDefault="00B21769" w:rsidP="00B21769">
      <w:r>
        <w:t>P – Derecha</w:t>
      </w:r>
    </w:p>
    <w:p w:rsidR="00B21769" w:rsidRDefault="00B21769" w:rsidP="00B21769">
      <w:r>
        <w:t>&lt;Espacio&gt; - Salto</w:t>
      </w:r>
    </w:p>
    <w:p w:rsidR="00B21769" w:rsidRDefault="00B21769" w:rsidP="00B21769"/>
    <w:p w:rsidR="00B21769" w:rsidRDefault="006763F4" w:rsidP="006763F4">
      <w:pPr>
        <w:pStyle w:val="Heading1"/>
      </w:pPr>
      <w:r>
        <w:t>Héroes</w:t>
      </w:r>
    </w:p>
    <w:p w:rsidR="006763F4" w:rsidRDefault="006763F4" w:rsidP="006763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17"/>
      </w:tblGrid>
      <w:tr w:rsidR="006763F4" w:rsidTr="00564631">
        <w:trPr>
          <w:trHeight w:val="939"/>
        </w:trPr>
        <w:tc>
          <w:tcPr>
            <w:tcW w:w="1271" w:type="dxa"/>
          </w:tcPr>
          <w:p w:rsidR="006763F4" w:rsidRDefault="006763F4" w:rsidP="006763F4">
            <w:r w:rsidRPr="006763F4">
              <w:drawing>
                <wp:inline distT="0" distB="0" distL="0" distR="0" wp14:anchorId="6A57E45B" wp14:editId="62F65D6B">
                  <wp:extent cx="279400" cy="469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Align w:val="center"/>
          </w:tcPr>
          <w:p w:rsidR="006763F4" w:rsidRDefault="006763F4" w:rsidP="00564631">
            <w:r>
              <w:t>Héroe</w:t>
            </w:r>
          </w:p>
        </w:tc>
      </w:tr>
      <w:tr w:rsidR="006763F4" w:rsidTr="00564631">
        <w:trPr>
          <w:trHeight w:val="893"/>
        </w:trPr>
        <w:tc>
          <w:tcPr>
            <w:tcW w:w="1271" w:type="dxa"/>
          </w:tcPr>
          <w:p w:rsidR="006763F4" w:rsidRDefault="006763F4" w:rsidP="006763F4">
            <w:r w:rsidRPr="006763F4">
              <w:drawing>
                <wp:inline distT="0" distB="0" distL="0" distR="0" wp14:anchorId="40A5F2D2" wp14:editId="607804BD">
                  <wp:extent cx="46990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Align w:val="center"/>
          </w:tcPr>
          <w:p w:rsidR="006763F4" w:rsidRDefault="006763F4" w:rsidP="00564631">
            <w:r>
              <w:t>Princesa</w:t>
            </w:r>
          </w:p>
        </w:tc>
      </w:tr>
    </w:tbl>
    <w:p w:rsidR="006763F4" w:rsidRDefault="006763F4" w:rsidP="006763F4"/>
    <w:p w:rsidR="006763F4" w:rsidRDefault="00596DA8" w:rsidP="00596DA8">
      <w:pPr>
        <w:pStyle w:val="Heading1"/>
      </w:pPr>
      <w:r>
        <w:t>Enemigos</w:t>
      </w:r>
    </w:p>
    <w:p w:rsidR="00596DA8" w:rsidRDefault="00596DA8" w:rsidP="00596D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17"/>
      </w:tblGrid>
      <w:tr w:rsidR="00596DA8" w:rsidTr="00564631">
        <w:tc>
          <w:tcPr>
            <w:tcW w:w="1271" w:type="dxa"/>
          </w:tcPr>
          <w:p w:rsidR="00596DA8" w:rsidRDefault="00596DA8" w:rsidP="00596DA8">
            <w:r w:rsidRPr="00596DA8">
              <w:drawing>
                <wp:inline distT="0" distB="0" distL="0" distR="0" wp14:anchorId="49F99E82" wp14:editId="01042464">
                  <wp:extent cx="520700" cy="368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Align w:val="center"/>
          </w:tcPr>
          <w:p w:rsidR="00596DA8" w:rsidRDefault="00596DA8" w:rsidP="00564631">
            <w:r>
              <w:t>Pájaros</w:t>
            </w:r>
          </w:p>
        </w:tc>
      </w:tr>
      <w:tr w:rsidR="00596DA8" w:rsidTr="00564631">
        <w:trPr>
          <w:trHeight w:val="699"/>
        </w:trPr>
        <w:tc>
          <w:tcPr>
            <w:tcW w:w="1271" w:type="dxa"/>
          </w:tcPr>
          <w:p w:rsidR="00596DA8" w:rsidRDefault="00596DA8" w:rsidP="00596DA8">
            <w:r w:rsidRPr="00596DA8">
              <w:lastRenderedPageBreak/>
              <w:drawing>
                <wp:inline distT="0" distB="0" distL="0" distR="0" wp14:anchorId="04174AF6" wp14:editId="74E420DD">
                  <wp:extent cx="406400" cy="330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Align w:val="center"/>
          </w:tcPr>
          <w:p w:rsidR="00596DA8" w:rsidRDefault="00596DA8" w:rsidP="00564631">
            <w:r>
              <w:t>Serpientes</w:t>
            </w:r>
          </w:p>
        </w:tc>
      </w:tr>
      <w:tr w:rsidR="00596DA8" w:rsidTr="00564631">
        <w:trPr>
          <w:trHeight w:val="562"/>
        </w:trPr>
        <w:tc>
          <w:tcPr>
            <w:tcW w:w="1271" w:type="dxa"/>
          </w:tcPr>
          <w:p w:rsidR="00596DA8" w:rsidRDefault="00596DA8" w:rsidP="00596DA8">
            <w:r w:rsidRPr="00596DA8">
              <w:drawing>
                <wp:inline distT="0" distB="0" distL="0" distR="0" wp14:anchorId="3957999A" wp14:editId="228748B2">
                  <wp:extent cx="342900" cy="330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Align w:val="center"/>
          </w:tcPr>
          <w:p w:rsidR="00596DA8" w:rsidRDefault="00596DA8" w:rsidP="00564631">
            <w:r>
              <w:t>Ratas</w:t>
            </w:r>
          </w:p>
        </w:tc>
      </w:tr>
      <w:tr w:rsidR="00596DA8" w:rsidTr="00564631">
        <w:trPr>
          <w:trHeight w:val="684"/>
        </w:trPr>
        <w:tc>
          <w:tcPr>
            <w:tcW w:w="1271" w:type="dxa"/>
          </w:tcPr>
          <w:p w:rsidR="00596DA8" w:rsidRDefault="00FC0A40" w:rsidP="00596DA8">
            <w:r w:rsidRPr="00FC0A40">
              <w:drawing>
                <wp:inline distT="0" distB="0" distL="0" distR="0" wp14:anchorId="748ABE8B" wp14:editId="2D585430">
                  <wp:extent cx="241300" cy="342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Align w:val="center"/>
          </w:tcPr>
          <w:p w:rsidR="00596DA8" w:rsidRDefault="00FC0A40" w:rsidP="00564631">
            <w:r>
              <w:t>Estalactitas</w:t>
            </w:r>
          </w:p>
        </w:tc>
      </w:tr>
      <w:tr w:rsidR="00596DA8" w:rsidTr="00564631">
        <w:trPr>
          <w:trHeight w:val="707"/>
        </w:trPr>
        <w:tc>
          <w:tcPr>
            <w:tcW w:w="1271" w:type="dxa"/>
          </w:tcPr>
          <w:p w:rsidR="00596DA8" w:rsidRDefault="00FC0A40" w:rsidP="00596DA8">
            <w:r w:rsidRPr="00FC0A40">
              <w:drawing>
                <wp:inline distT="0" distB="0" distL="0" distR="0" wp14:anchorId="5915F237" wp14:editId="4AB99DB5">
                  <wp:extent cx="508000" cy="368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Align w:val="center"/>
          </w:tcPr>
          <w:p w:rsidR="00596DA8" w:rsidRDefault="00FC0A40" w:rsidP="00564631">
            <w:r>
              <w:t>Murciélagos</w:t>
            </w:r>
          </w:p>
        </w:tc>
      </w:tr>
      <w:tr w:rsidR="00596DA8" w:rsidTr="00564631">
        <w:trPr>
          <w:trHeight w:val="690"/>
        </w:trPr>
        <w:tc>
          <w:tcPr>
            <w:tcW w:w="1271" w:type="dxa"/>
          </w:tcPr>
          <w:p w:rsidR="00596DA8" w:rsidRDefault="00FC0A40" w:rsidP="00596DA8">
            <w:r w:rsidRPr="00FC0A40">
              <w:drawing>
                <wp:inline distT="0" distB="0" distL="0" distR="0" wp14:anchorId="694F3B92" wp14:editId="558A9C1A">
                  <wp:extent cx="304800" cy="393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Align w:val="center"/>
          </w:tcPr>
          <w:p w:rsidR="00596DA8" w:rsidRDefault="00FC0A40" w:rsidP="00564631">
            <w:r>
              <w:t>Pirañas</w:t>
            </w:r>
          </w:p>
        </w:tc>
      </w:tr>
    </w:tbl>
    <w:p w:rsidR="00596DA8" w:rsidRDefault="00596DA8" w:rsidP="00596DA8"/>
    <w:p w:rsidR="009250AF" w:rsidRDefault="009250AF" w:rsidP="009250AF">
      <w:pPr>
        <w:pStyle w:val="Heading1"/>
      </w:pPr>
      <w:r>
        <w:t>Objetos</w:t>
      </w:r>
    </w:p>
    <w:p w:rsidR="009250AF" w:rsidRDefault="009250AF" w:rsidP="009250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17"/>
      </w:tblGrid>
      <w:tr w:rsidR="009250AF" w:rsidTr="00564631">
        <w:trPr>
          <w:trHeight w:val="617"/>
        </w:trPr>
        <w:tc>
          <w:tcPr>
            <w:tcW w:w="1271" w:type="dxa"/>
          </w:tcPr>
          <w:p w:rsidR="009250AF" w:rsidRDefault="009250AF" w:rsidP="009250AF">
            <w:r w:rsidRPr="009250AF">
              <w:drawing>
                <wp:inline distT="0" distB="0" distL="0" distR="0" wp14:anchorId="1E38D896" wp14:editId="0A8463FA">
                  <wp:extent cx="215900" cy="355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Align w:val="center"/>
          </w:tcPr>
          <w:p w:rsidR="009250AF" w:rsidRDefault="009250AF" w:rsidP="00564631">
            <w:r>
              <w:t>Vidas extra</w:t>
            </w:r>
          </w:p>
        </w:tc>
      </w:tr>
      <w:tr w:rsidR="009250AF" w:rsidTr="00564631">
        <w:trPr>
          <w:trHeight w:val="711"/>
        </w:trPr>
        <w:tc>
          <w:tcPr>
            <w:tcW w:w="1271" w:type="dxa"/>
          </w:tcPr>
          <w:p w:rsidR="009250AF" w:rsidRDefault="009250AF" w:rsidP="009250AF">
            <w:r w:rsidRPr="009250AF">
              <w:drawing>
                <wp:inline distT="0" distB="0" distL="0" distR="0" wp14:anchorId="08FB31D4" wp14:editId="230509E1">
                  <wp:extent cx="279400" cy="355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Align w:val="center"/>
          </w:tcPr>
          <w:p w:rsidR="009250AF" w:rsidRDefault="009250AF" w:rsidP="00564631">
            <w:r>
              <w:t>Llaves</w:t>
            </w:r>
          </w:p>
        </w:tc>
      </w:tr>
      <w:tr w:rsidR="009250AF" w:rsidTr="00564631">
        <w:tc>
          <w:tcPr>
            <w:tcW w:w="1271" w:type="dxa"/>
          </w:tcPr>
          <w:p w:rsidR="009250AF" w:rsidRDefault="009250AF" w:rsidP="009250AF">
            <w:r w:rsidRPr="009250AF">
              <w:drawing>
                <wp:inline distT="0" distB="0" distL="0" distR="0" wp14:anchorId="1F76813D" wp14:editId="232C4186">
                  <wp:extent cx="444500" cy="368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Align w:val="center"/>
          </w:tcPr>
          <w:p w:rsidR="009250AF" w:rsidRDefault="009250AF" w:rsidP="00564631">
            <w:r>
              <w:t>Puertas</w:t>
            </w:r>
          </w:p>
        </w:tc>
      </w:tr>
    </w:tbl>
    <w:p w:rsidR="009250AF" w:rsidRPr="009250AF" w:rsidRDefault="009250AF" w:rsidP="009250AF">
      <w:bookmarkStart w:id="0" w:name="_GoBack"/>
      <w:bookmarkEnd w:id="0"/>
    </w:p>
    <w:sectPr w:rsidR="009250AF" w:rsidRPr="009250AF" w:rsidSect="00DF016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18"/>
    <w:rsid w:val="0041302C"/>
    <w:rsid w:val="00564631"/>
    <w:rsid w:val="00596DA8"/>
    <w:rsid w:val="006763F4"/>
    <w:rsid w:val="006B701D"/>
    <w:rsid w:val="00884C58"/>
    <w:rsid w:val="00892318"/>
    <w:rsid w:val="009250AF"/>
    <w:rsid w:val="00B21769"/>
    <w:rsid w:val="00CD08BA"/>
    <w:rsid w:val="00D33A31"/>
    <w:rsid w:val="00D91DF9"/>
    <w:rsid w:val="00DF016B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C9CF8"/>
  <w15:chartTrackingRefBased/>
  <w15:docId w15:val="{FE3CB518-E840-8444-8B8D-07D5E78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A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3A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3A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7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2020-01-20T19:25:00Z</dcterms:created>
  <dcterms:modified xsi:type="dcterms:W3CDTF">2020-01-20T20:17:00Z</dcterms:modified>
</cp:coreProperties>
</file>